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c36335a0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普騰出現淡江三劍客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普騰電子董事長洪敏昌近日延攬好友陶有輪、李充兩位分別出任業務執行副總經理、技術副總監等要職，一外一內打拚，擴充普騰在液晶電視的版圖。由於三位都是淡江數學系畢業，「淡江三劍客」之名不脛而走。陶有輪說：「普騰為專業電視製造廠，在液晶電視領域一定要擠進台灣前五大。」 （賴映秀）</w:t>
          <w:br/>
        </w:r>
      </w:r>
    </w:p>
  </w:body>
</w:document>
</file>