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55c815de0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國際貿易系主任林宜男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學歷：英國劍橋大學法學博士
</w:t>
          <w:br/>
          <w:t>      英國賽斯克斯大學法學碩士
</w:t>
          <w:br/>
          <w:t>經歷：淡江大學國貿系專任教授
</w:t>
          <w:br/>
          <w:t>      淡江大學國際企業經營系教授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65a9a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be85400d-ab4a-48f0-8e39-1eb177b71d62.jpg"/>
                      <pic:cNvPicPr/>
                    </pic:nvPicPr>
                    <pic:blipFill>
                      <a:blip xmlns:r="http://schemas.openxmlformats.org/officeDocument/2006/relationships" r:embed="R863e5fedcbd94d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3e5fedcbd94d9c" /></Relationships>
</file>