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91bf34a9e48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課程與教學研究中心主任陳伯璋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學歷：英國倫敦大學博士後研究
</w:t>
          <w:br/>
          <w:t>      台灣師範大學教育學博士
</w:t>
          <w:br/>
          <w:t>經歷：台灣師範大學教授兼進修部主任
</w:t>
          <w:br/>
          <w:t>      花蓮師範學院校長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097280"/>
              <wp:effectExtent l="0" t="0" r="0" b="0"/>
              <wp:docPr id="1" name="IMG_aaba7b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6/m\1515e5d4-b58e-43bd-9181-65ac296ffe24.jpg"/>
                      <pic:cNvPicPr/>
                    </pic:nvPicPr>
                    <pic:blipFill>
                      <a:blip xmlns:r="http://schemas.openxmlformats.org/officeDocument/2006/relationships" r:embed="Ra42b3a331ab643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097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2b3a331ab64316" /></Relationships>
</file>