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e6a507d544f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水田經營研討週三舉行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本校水資源管理與政策研究中心主辦，行政院農業委員會指導之「水田永續經營與環境機能研討會」，將於本週三（28日）上午9時於台北校園中正紀念堂舉辦，會中將有專題演講、水田公益機能，及生態環境等多項議題討論。</w:t>
          <w:br/>
        </w:r>
      </w:r>
    </w:p>
  </w:body>
</w:document>
</file>