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d28e15086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台灣「月餅」比較圓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交流暨國際教育處於中秋節前夕，邀請本校外籍留學生及交換生們品嚐月餅，感受中國傳統節日團圓氣氛。外籍生們對於綠茶、烏豆沙、綠豆椪，鳳梨等多樣化的口味很好奇，品嚐一番直讚：「好吃！」並紛紛詢問用英文如何稱呼，學術副校長馮朝剛則親切與同學閒話家常。（文/舒宜萍 圖/國交處提供）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25ea1d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d389c643-84e2-4f91-9258-382488fe8c92.jpg"/>
                      <pic:cNvPicPr/>
                    </pic:nvPicPr>
                    <pic:blipFill>
                      <a:blip xmlns:r="http://schemas.openxmlformats.org/officeDocument/2006/relationships" r:embed="R0445ffdc16154f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45ffdc16154f41" /></Relationships>
</file>