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a1bf4970f43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55校慶來訪姊妹校介紹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捷克查爾斯大學(Charles University in Prague)校長：Prof. Ing. Ivan Wilhelm， CSc.
</w:t>
          <w:br/>
          <w:t>簡歷：Prof. Ivan Wilhelm， 1942年生於斯洛伐尼亞，已婚，育有一女。
</w:t>
          <w:br/>
          <w:t>
</w:t>
          <w:br/>
          <w:t>1964年畢業於捷克科技大學，主修核子物理，畢業後即指導學生從事核子物理方面之實驗工作，並在該校教授中子物理等課程，1967年受聘於查爾斯大學數理學院，擔任核子物理相關課程之講授，並繼續在查爾斯大學進修，獲取博士學位後，仍繼續在該校任教。
</w:t>
          <w:br/>
          <w:t>
</w:t>
          <w:br/>
          <w:t>1972年因政治因素，Prof. Ivan Wilhelm有一段時間無法從事教職，只能擔任技術員，並儘可能從事物理學方面之寫作及發表。1990年開始，Prof. Ivan Wilhelm又恢復其原子核物理等專門領域之教學職務，並主導查爾斯大學、法國相關大學及著名之核粒子加速器實驗室（Van de Graaf Accelera-tor Laboratory）之研究討論工作及指導研究生之實驗及論文。
</w:t>
          <w:br/>
          <w:t>Prof. Ivan Wilhelm教學、研究經驗均相當豐富，並於1994-1999年擔任該校副校長，2000年起擔任該校校長，2003年繼續接任校長至今。
</w:t>
          <w:br/>
          <w:t>
</w:t>
          <w:br/>
          <w:t>學校簡介:
</w:t>
          <w:br/>
          <w:t>
</w:t>
          <w:br/>
          <w:t>捷克查爾斯大學創立於1348年，創立之初僅有4個學院， 現已發展成17個獨立自治之學院，分散在布拉格等3個城市。目前該校共有超過42,000名學生，包含來自世界各地以自費、獎學金、交換計畫及政府計畫申請入學就讀學位之外國學生，目前與全世界170所大學及教育機構簽訂有學術合作關係，該校正建構一個全球大學網路，希望能與中歐及東歐建立學術合作關係，也希望將其觸角拓展至亞洲及世界其他國家。
</w:t>
          <w:br/>
          <w:t>　　
</w:t>
          <w:br/>
          <w:t>本校與捷克查爾斯大學於2002年11月9日，本校52週年校慶期間締結學術交流合作協定，由該校副校長Prof. Jiri Kraus 代表蒞校簽約。該校校長Prof. Ivan Wilhelm 隨即由該校哲學院院長Prof. Petr Kolar 於同年12月5日蒞校訪問。本校中文系、德文系教授亦曾前往該校參加相關之學術研討會；2003年兩校開始交換學生，目前該校有蘇珊（Zuzana Dankova， 就讀本校中文系碩士班）及伊娃納（ Ivana Ok-lestkova， 就讀於本校東南亞碩士班）等兩位同學在本校交換研修， 本校亦有英文系碩士班李宏芸、英文系洪怡萍兩位同學將赴該校研修，兩校關係相當密切。Prof. Ivan Wil-helm校長夫婦將於11月5-8日蒞校參加本校55週年校慶活動。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401824"/>
              <wp:effectExtent l="0" t="0" r="0" b="0"/>
              <wp:docPr id="1" name="IMG_f1c79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d6f37927-2434-4d68-bb73-a6b46677f28d.jpg"/>
                      <pic:cNvPicPr/>
                    </pic:nvPicPr>
                    <pic:blipFill>
                      <a:blip xmlns:r="http://schemas.openxmlformats.org/officeDocument/2006/relationships" r:embed="R7af2f274e3c04e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f2f274e3c04e0a" /></Relationships>
</file>