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f2c4788b9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工學院8系 加緊申請認證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土木、機電兩系師生目前正積極準備，預計將申請中華工程教育學會94學年度國際性「工程及科技教育認證」。工學院院長虞國興表示，預計其餘6系未來也將提出申請，目標希望於97學年度前，全數獲得認證通過。
</w:t>
          <w:br/>
          <w:t>
</w:t>
          <w:br/>
          <w:t>土木系主任張德文表示，該認證乃是對科系的一套自我評鑑規範。國內自去年起開始實行，已由中原大學土木系拔得頭籌，今年共有台大、逢甲與本校提出申請，張德文說：「作為本校率先申請的科系，已積極準備，對於明年7月拿到認證證書相當有信心。」
</w:t>
          <w:br/>
          <w:t>
</w:t>
          <w:br/>
          <w:t>各申請科系須針對各系之「教育目標、學生學習、教學成效及評量、課程組成、教師專業、設備及空間、行政支援與經費、學系認證規範」等8項，提出歷年實行成效報告與目標，再由認證組織派遣委員，到校實地檢驗，最後將訪評認證結果公告，通過才發予認證證書。
</w:t>
          <w:br/>
          <w:t>
</w:t>
          <w:br/>
          <w:t>機電系主任康尚文表示，該認證目前雖由民間主導，但教育學會及教育部都大力倡導各系儘快提出申請，因為國外早已有此類自我評鑑機制，也承認台灣的「工程及科技教育認證」，通過認證科系之畢業生所領的畢業證書，將同時具有國際性的肯定，如同品質保證般，不管是在國內、外工作，都將成為一大助力。</w:t>
          <w:br/>
        </w:r>
      </w:r>
    </w:p>
  </w:body>
</w:document>
</file>