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f14a2e1c9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領先全國 戰略所設立博士班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【記者劉昆霖報導】國際研究學院戰略所於日前通過教育部審核，成立博士班，正式成為國內第一個有戰略法學博士的系所，戰略所長王高成表示，成立戰略博士班是為了培養國內極缺乏的戰略人才。
</w:t>
          <w:br/>
          <w:t>
</w:t>
          <w:br/>
          <w:t>王高成也表示，戰略所碩士班已擁有20多年的教學經驗、專業師資以及國際區域整合概念，未來將以全球觀為經、台灣為緯，做為本土專業戰略人才的培訓方向。戰略所將邀請名師例如：前國防部副部長林中斌、前政大校長張京育、前陸委會副主委黃介正以及翁明賢等多位教授來授課。此外，博士班的選課將可跨及國際研究學院的各項科目，多運用其他研究所的老師，藉此培養更有國際觀的學生。
</w:t>
          <w:br/>
          <w:t>
</w:t>
          <w:br/>
          <w:t>王高成期待，未來不論在政治界或學術圈，博士班可以人才輩出。他表示，戰略博士班的成立可說得來不易，因為目前教育部對於碩博士班成立的審查條件十分嚴苛，與他校系所重疊者都難以核准。戰略所博士班能夠在這麼艱困的環境中萌芽，真是令人欣喜萬分。戰略博士班歡迎有興趣的同學報名，明年5月4日至11日網路報名，6月4日考試，招收5人。
</w:t>
          <w:br/>
          <w:t>  
</w:t>
          <w:br/>
          <w:t>此外，本校日文系以及西語系也通過教育部審核，皆成立碩士班。西語系主任王秀琦表示，本校西研所與其他學校最大的不同，在於不單只是研究西班牙這個國家，而是研究所有西語國家的文化、文學以及藝術。未來將主要以西語翻譯為實用路線，多採講座方式授課，讓同學們接觸到西語國家的相關事物，藉此提升西語翻譯人才，讓同學跨出國界，將台灣文化介紹出去。
</w:t>
          <w:br/>
          <w:t>
</w:t>
          <w:br/>
          <w:t>日文系主任彭春陽則表示，新成立的碩士班將走人文研究路線。以研究日本文學、語學以及歷代文化為主，將著重於「日據時代」的台灣所留下來的日本文化，並進一步整合相關資料，發展獨特的台灣日治文學。另外，彭春陽也表示，未來將與國際學院日研所合作，雙方進行學術交流，研討日本政經社會的問題。同時也將規劃，讓同學們可以在本校修完碩士課程後，即赴日本姊妹校就讀博士班，提升本校日文人才的水準。</w:t>
          <w:br/>
        </w:r>
      </w:r>
    </w:p>
  </w:body>
</w:document>
</file>