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0073b8d41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賀世界物理年　小愛因斯坦齊聚淡江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物理系將於即日起至週五（14日），在商館展示廳推出「2005世界物理年在淡江暨慶祝本校55周年校慶」特展。展示作品包含愛因斯坦歷史海報，十數項可親自操作的物理原理展示儀器，此外還有觸碰靜電產生器之後，會讓人「怒髮衝冠」的有趣物理現象和各式以3D視覺化呈現的電腦模擬展示。歡迎師生前往參觀。
</w:t>
          <w:br/>
          <w:t>
</w:t>
          <w:br/>
          <w:t>物理系表示為慶祝2005世界物理年，將舉辦專題演講，與台北天文教育館合辦推廣活動，邀請15個國家中選拔而來的國際青少年物理大使，臺灣有8名，於今年12月30日至95年1月4日，齊聚本校進行物理研習營，彼此交換物理方面學習心得，物理系正安排諾貝爾物理獎得主親自頒贈國際證書。
</w:t>
          <w:br/>
          <w:t>
</w:t>
          <w:br/>
          <w:t>物理系主任張經霖表示，本校獲得主辦「國際青少年物理大使研習營」在於本校推行三化，我們有國際語言和專業優勢能承辦這項世界性活動；在資訊化的倡導下，遠距教學組可將活動實況，經由網路視訊即時傳到世界各地；在未來化方面，各國主辦單位皆認為這批青少年物理大使，將對未來50年世界物理及科學有進一步的影響，符合本校推行未來化的訴求。
</w:t>
          <w:br/>
          <w:t>
</w:t>
          <w:br/>
          <w:t>物理系除了舉辦此項展覽和研習營外，還在校內、外舉辦一系列講座，探討愛因斯坦生平、太空、宇宙探索計畫和尖端材料研發等物理相關議題，藉此提升同學與一般民眾的科學思考及研究風氣。</w:t>
          <w:br/>
        </w:r>
      </w:r>
    </w:p>
  </w:body>
</w:document>
</file>