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a6775e499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時報招考記者 本週口試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因應55週年校慶，本報甄選新記者，上週一（10/3）舉行筆試，有46位來自各科系的同學報考，其中5人應徵攝影記者，預計初選25名同學於本週二、三（11、12日）進行口試，再擇優錄取15名文字記者、3名攝影記者，並於10月17、19、20、21日舉行4天培訓課程：新聞寫作、專題寫作、人物採訪等。</w:t>
          <w:br/>
        </w:r>
      </w:r>
    </w:p>
  </w:body>
</w:document>
</file>