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ea56c2c4344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國際化》》》陳定國 李培齊 本週三赴大陸參加論壇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蘭陽校園創業發展學院院長李培齊，與前管理學院院長陳定國，將於本週三（19日）前往中國大陸昆山市，參加清華大學台灣研究所主辦的第5屆「海峽兩岸產業合作發展論壇」。李培齊將在會上發表「創業發展精神的培養與教育」一文，屆時內容將著重於本校蘭陽校園創業發展學院的簡介，以及如何將創業發展與課程教育結合等議題深入探討。（彭慧珊）</w:t>
          <w:br/>
        </w:r>
      </w:r>
    </w:p>
  </w:body>
</w:document>
</file>