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2a05d156944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大傳系招手　校友回娘家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【記者陳思穎報導】配合55週年校慶，大傳系邀請校友回到母校，於29日（週六）下午2時至5時，在台北校園5樓校友會館，舉辦「回想再迴響 淡江大傳123……」，除探望母校師長外，並改選系友會會長，由系主任吳怡國主持。
</w:t>
          <w:br/>
          <w:t>
</w:t>
          <w:br/>
          <w:t>大傳系創系已有23屆，校友從事電視、廣播、報紙雜誌等媒體工作者不少，並邀請歷屆系主任，包括政大退休的陳世敏、師大林東泰、張煦華、現任文學院院長趙雅麗、中正大學電傳系主任王嵩音等。</w:t>
          <w:br/>
        </w:r>
      </w:r>
    </w:p>
  </w:body>
</w:document>
</file>