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cd8fdac9e42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未來化《《《「與未來學大師對談」本週四舉行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為慶祝校慶55週年，未來學研究所於本週四（27日）上午 10時在文錙音樂廳，邀請「全球心靈」（Global Soul）作者皮科•艾爾（Pico Iyer）蒞臨淡江大學，進行一場公開演講，並展開一場精彩的「與未來學大師對談」活動，下午2時在國際會議廳並安排與全校師生進行一場深入座談。
</w:t>
          <w:br/>
          <w:t>
</w:t>
          <w:br/>
          <w:t>艾爾的全球化經歷與未來學研究所的蘇哈爾（Sohail Inay-atullah）教授非常類似。蘇哈爾教授來自巴基斯坦的外交官家庭，年幼時就隨父親到處旅行，小時候差點就跟父親到台灣來，結果人還沒來，巴基斯坦就跟我們斷交了。隨後他又到美國夏威夷求學，目前雖定居在澳洲，但卻在淡江大學未來學研究所擔任教職。
</w:t>
          <w:br/>
          <w:t>
</w:t>
          <w:br/>
          <w:t>感受全球化的心靈、到處旅行的經歷，不僅發生在現在與未來社會，甚至也發生在交通不甚發達的年代裡。像張創辦人出生在日據時代的宜蘭羅東，卻遠度重洋到上海聖約翰大學求學，在舉目無親下學習國語、上海話與英文，然後在國民政府撤退到台灣後，又回到似曾相識的台灣。然後又毅然獨自赴美深造，坐了三十多小時的飛機，幾天的灰狗巴士才到伊利諾大學，最後，學成之後又回到台灣貢獻所學。這種四處旅行、經歷不同文化社會的經歷，讓張創辦人很早就感受到全球化社會與多元文化的衝擊。
</w:t>
          <w:br/>
          <w:t>
</w:t>
          <w:br/>
          <w:t>藉由艾爾全球心靈的公開演講，並邀請這三位皆歷經全球化與多元文化洗禮的未來學家一起來對談，我們預期將激發出更多元的想像與思考空間，並分享在歷經全球化洗禮下，要如何去適應、掌握、開創這種近似飄零的全球心靈。</w:t>
          <w:br/>
        </w:r>
      </w:r>
    </w:p>
  </w:body>
</w:document>
</file>