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1836efc248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資圖系友 雙雙對對回娘家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【記者謝承翰報導】資圖系友會長、勤益學院講師沈新民特別邀請系友「雙雙對對回娘家」，邀請各屆班對、系對、父子或母子檔等，於11月5日下午2時，在覺軒花園舉辦茶會，一同為母校慶生。
</w:t>
          <w:br/>
          <w:t>
</w:t>
          <w:br/>
          <w:t>校友之一，覺生紀念圖書館副館長鄭麗敏透露，已有數對系友確定會返回母校參與活動，其中有夫妻檔－－江守田、黃淑貞（第1屆），更有母子檔－－杜阿仙（第2屆）、資圖四羅健瑋同學。</w:t>
          <w:br/>
        </w:r>
      </w:r>
    </w:p>
  </w:body>
</w:document>
</file>