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e8dcd55bf44b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Beauty Contest And Competition of Folding Clothes Held by FSA &amp;amp; UPC to Celebrate Mother’s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Mother’s Day coming next Sunday (May 9), Female Staff Association (FSA) and University Principle Club (UPC) are holding special activities to call for all teachers and students’ warm-hearted gratitude and memory of the heart-touching occasion. 
</w:t>
          <w:br/>
          <w:t>
</w:t>
          <w:br/>
          <w:t>On Mother’s Day before, FSA used to hold activities---mainly film viewing---to console its members and praise mother’s glory. This year the celebration departs from conventional type: a beauty contest will be held.  As FSA’s secretary Prof. Ni Tai-ying indicated, through this interesting contest, females can learn to get rid of females’ submissive stereotype and quest for new self. 
</w:t>
          <w:br/>
          <w:t>
</w:t>
          <w:br/>
          <w:t>The contest includes entertaining activity, performance of specialty, and manner and costume, grading covers 30% of trendiness (fashionable, cool-hot dressing style), 35% of interest (good entertaining effects) and 35% of stylishness (weird and idiosyncratic creativity).  Top five contestants will be chosen and rewarded prizes, while other participants will be encouraged with “prize of spirit.” 
</w:t>
          <w:br/>
          <w:t>
</w:t>
          <w:br/>
          <w:t>The activity will be held from twelve to two p.m. on May 10.  Only members of FSA are entitled to enroll.  Contestants have to prepare a five-minute show.  FSA will offer each representative of unit a 500-dollar grant of costume.  All “cool madams and spicy girls” are welcome, and first-level units are encouraged to send out their own contestants.  The number of contestants will be limited within 12, with no overbooking.  The deadline of registering is on April 30.  Registration should be sent to the Admissions Section, Office of Academic Affairs via fax or OA. 
</w:t>
          <w:br/>
          <w:t>
</w:t>
          <w:br/>
          <w:t>In response to school’s promotion in May, University Principle Club is holding a series of activities to glorify mother’s greatness among teachers and students, a special one being “Warm-heartedness, Gratitude, and Feedback” on May 3, 4 and 5, among which “Mother’s One Day” contest of doing household chores will be held, making contestants realize mother’s tough daily labor.  For registering, please contact the University Principle Club or call Keh Fu-yu (0958891466).  The contest will be held at the University Commons (Egg-Roll Square), including folding clothes, sewing buttons, and mopping tables. To win the contest, participants have to finish all these three jobs within ten minutes.  Besides, there will be stalls selling aprons for charity and ordering fantastic cards for students not living at home to express their appreciations to their mothers.</w:t>
          <w:br/>
        </w:r>
      </w:r>
    </w:p>
  </w:body>
</w:document>
</file>