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762cafe1f04c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571 期</w:t>
        </w:r>
      </w:r>
    </w:p>
    <w:p>
      <w:pPr>
        <w:jc w:val="center"/>
      </w:pPr>
      <w:r>
        <w:r>
          <w:rPr>
            <w:rFonts w:ascii="Segoe UI" w:hAnsi="Segoe UI" w:eastAsia="Segoe UI"/>
            <w:sz w:val="32"/>
            <w:color w:val="000000"/>
            <w:b/>
          </w:rPr>
          <w:t>Alternative Experience in Art Festival from Today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Did art blow through your heart like a cool breeze?  All the teachers and students fascinated with art can freely enjoy artistic cultivation on campus!  The third Art Festival is starting today (April 26).  The festival’s theme “Humanities, Streets, and Downtowns” will be presented in Posters Street, bringing everyone serene human beauty and dynamic, alternative artistic experience.  As Chair of Students’ Association, the organizer of the activity, Chen Chiu-ming indicated, this is a space full of imagination; students are welcome to appreciate artists’ creations and enjoy idyllic and romantic atmosphere. 
</w:t>
          <w:br/>
          <w:t>
</w:t>
          <w:br/>
          <w:t>This one-week art festival has been organized by Students Association, Department of Architecture and Fine Arts Club for a long time.  Since last week, Department of Architecture has been building a space of activity different from conventional tents: planks are used to build up a “street-style” art aisle hung with the paintings and photographs by Fine Arts Club and teachers and students, and visitors can appreciate them while strolling at ease.  
</w:t>
          <w:br/>
          <w:t>
</w:t>
          <w:br/>
          <w:t>Anyone who had been to London’s Soho can never forget rich and easy downtown life.  Those never been there can have the same experience as on the Posters Street this week.  With “Downtown” as one of it themes, the festival will have street artists done sketching for students walking by.  Special exhibitions of handicraft and flowering design are also part of the festival.  Besides, students fond of finger-painting will have sufficient space, materials and peers to share and compete with each other.  Students Association will invite Athletic Dancing Club and Dancing Research Club to perform dynamic street art in the afternoon.   
</w:t>
          <w:br/>
          <w:t>
</w:t>
          <w:br/>
          <w:t>The commercial with the lines “Like it?  Father buys for you . . . “ has impressed many people.  Hsieh Chi-wen, playing the role of father in the commercial, will lead his acting club, himself the leader, to perform at Tamkang.  The organizer specially arranges this program to present the humanistic and artistic themes of the festival: Experimental Theater in Building of Liberal Arts, at 7 p.m. tomorrow.  The play is titled “Imperfection,” depicting the stories of five girls of different characters looking for their perfect images.  The program is open to everyone for free.</w:t>
          <w:br/>
        </w:r>
      </w:r>
    </w:p>
  </w:body>
</w:document>
</file>