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8e12d6e25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校慶55週年 達賴喇嘛親筆祝賀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、陳貝宇聯合報導】本校創校55週年校慶慶祝大會於5日上午在淡水校園運動場舉行，由僑生醒獅團表演舞龍舞獅，加上氣勢磅礡的24節令鼓表演，為校慶熱鬧揭開序幕。達賴喇嘛也特地捎來親筆祝賀詞，為本校祈福。
</w:t>
          <w:br/>
          <w:t>
</w:t>
          <w:br/>
          <w:t>達賴喇嘛表示他很高興淡江設立了西藏研究中心，期望藉此讓台灣人民更進一步了解西藏人民文化與精神傳統。
</w:t>
          <w:br/>
          <w:t>
</w:t>
          <w:br/>
          <w:t>創辦人張建邦在慶祝大會上表示，本校在今年大學評鑑，及企業最愛的大學生，再度獲教育部和社會肯定，值得校友和教職員欣慰。
</w:t>
          <w:br/>
          <w:t>
</w:t>
          <w:br/>
          <w:t>校長張家宜表示，本校今年開創不少新氣象，包括邁入第四波、蘭陽校園正式招生，不但有姊妹校外賓來台同賀，未來學會議也邀請大師研討，共有超過100名外賓、200名校友在淡水校園，一同祝賀淡江生日。
</w:t>
          <w:br/>
          <w:t>  
</w:t>
          <w:br/>
          <w:t>姊妹校之一澳洲克廷科技大學校長Prof. Lance Twomey代表所有姊妹校上台致上祝賀之意。世界校友會聯合會長侯登見（科見美語創辦人）除了讚許母校為國內高等教育開創新局外，也指出淡江在全台著名的八個風景名勝中，擁有淡水落日和宜蘭的龜山日出兩景，是身為淡江人值得驕傲的地方。</w:t>
          <w:br/>
        </w:r>
      </w:r>
    </w:p>
  </w:body>
</w:document>
</file>