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5c1462a7541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本校延攬56教職　529名博士應徵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本校九十三學年度預計延攬36系所56名師資，人事室日前統計，共有529名博碩士優秀人才前來應徵，幾乎清一色全為博士級人才。其中教育發展中心通核組吸引67人搶兩個師資名額，最為熱門；其次為理學院生命科學研究所，預計聘請兩名教師，有35人應徵，數學系則是31人爭取一個名額，競爭激烈。
</w:t>
          <w:br/>
          <w:t>
</w:t>
          <w:br/>
          <w:t>　通核組徵求具備博士學位且符合音樂、藝術或哲學專長的教師，此次前來應徵的67人當中，約有40餘位是音樂專業人士。通核組組長謝朝鐘表示，本校雖然沒有音樂系，但經常舉辦有計畫、主題性的音樂活動，加上文錙音樂廳一流的設備，許多音樂博士慕名而來。他說：「其他學校多是學生發表，本校則邀請高水準音樂人表演。」校內外知名度頗高。
</w:t>
          <w:br/>
          <w:t>
</w:t>
          <w:br/>
          <w:t>　數學系此次有31人應徵只取一名，系主任錢傳仁說明，應徵條件分為數統組和純數組，只要符合任一項專長的博士即可，錢傳仁說：「本校研究風氣不錯，而且淡大位在北部，靠近數學理論中心，有地利之便。」數學系重研究，該系原則上甄選博士班畢業至少一、兩年，且有發表論文者為佳。
</w:t>
          <w:br/>
          <w:t>
</w:t>
          <w:br/>
          <w:t>　這次甄選，理學院三系一所共吸引94名博士，應徵人數最多，其次為工學院81人、管理學院80人、通核組67人。所有應徵師資皆須經過三級三審制度，遴選出最適合各系發展特色，及需求的專業師資，經過各系所、學院審核後，分別於十四日、十九日及廿一日三天，進行校級評審會審慎評選，經校長核定後正式聘請名單才會公佈。</w:t>
          <w:br/>
        </w:r>
      </w:r>
    </w:p>
  </w:body>
</w:document>
</file>