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bab6b835243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非視覺空間將完工 來杯盲人咖啡！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同學們平時在商管大樓週遭活動，一定會發現後方停車場附近皆在施工，這是學校為嘉惠校內盲生所設置的「石頭花園」及「盲人咖啡小站」，目前正進入最後施工。負責此項「友善空間」設計的建築系副教授鄭晃二表示︰「只差臨門一腳！」預計此項設施完成後，淡江大學也將成為國內唯一一所提供土地，率先實施此項友善規劃的大學。
</w:t>
          <w:br/>
          <w:t>
</w:t>
          <w:br/>
          <w:t>「友善空間」體驗區之設計，以突出木棧道向外擴展，並串聯自「石頭公園」起，包括「盲人花園」、「盲人球場」、「盲人咖啡廳」成一帶狀的「體驗非視覺感官生活」的主題空間。
</w:t>
          <w:br/>
          <w:t>
</w:t>
          <w:br/>
          <w:t>其中「盲人花園」以視障者的高標準來作規劃，尚未完成前早有同學在這塊特別設置的綠地休憩；而商管大樓停車場旁的建築物，則為趕工中的「盲人咖啡廳」，未來將由校園中盲生為同學泡咖啡，廳內預計將是「全黑暗」的環境，提供同學體驗「非視覺生活」的經驗。
</w:t>
          <w:br/>
          <w:t>
</w:t>
          <w:br/>
          <w:t>鄭晃二指出，目前二項工程皆進入最後的收尾工作。本週盲人咖啡廳將開始內部裝修，並進行外部涼亭的油漆；廣受盲生和一般同學喜愛的盲人花園則將進行復土及重新植草工作。他說：「友善空間的施工中，有時進度不如預期，過程是痛苦的，但是最後結果將會是快樂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dd2c2c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f642062a-ddd1-4448-9725-18c3cb8f862f.jpg"/>
                      <pic:cNvPicPr/>
                    </pic:nvPicPr>
                    <pic:blipFill>
                      <a:blip xmlns:r="http://schemas.openxmlformats.org/officeDocument/2006/relationships" r:embed="R1f695e53fe80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695e53fe804b17" /></Relationships>
</file>