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4198745e148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夜歸的同學 交安組送你回家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交通安全組為了提升夜間校園安全，於今年新購入1輛機車，專供夜間護送教職員生之用。護送時間為每晚9時起至隔日清晨5時止；護送範圍為淡水校園周圍1公里左右地區。至上週五為止，交安組已護送230名同學安全抵達目的地，同學若需要，可撥打專線電話(02)2623-5101與交安組連絡。（圖/邱湘媛　文/劉昆霖）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71600"/>
              <wp:effectExtent l="0" t="0" r="0" b="0"/>
              <wp:docPr id="1" name="IMG_3322e2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5/m\644ac130-17a9-4e3c-89a4-a5c027bfc7b9.jpg"/>
                      <pic:cNvPicPr/>
                    </pic:nvPicPr>
                    <pic:blipFill>
                      <a:blip xmlns:r="http://schemas.openxmlformats.org/officeDocument/2006/relationships" r:embed="Raabe99b26ad04e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be99b26ad04e3a" /></Relationships>
</file>