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9ca3db5ee48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足跡橫跨政府財經機構、金融界、傳播業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【記者陳泊村、林祐全專訪】走進財務系教授林蒼祥的辦公室，四處可見裱框的照片，有國內外參加會議座談的留影，也有與陳水扁總統會面的合照，這些都是他豐富人生的縮影。
</w:t>
          <w:br/>
          <w:t>
</w:t>
          <w:br/>
          <w:t>　從物理學士到財金博士，從企業界到教育界，政府財經機構、金融界、傳播業都有他的足跡，林蒼祥的人生一直充滿令人驚豔的轉變，但不變的是他對生命的熱情及理想。
</w:t>
          <w:br/>
          <w:t>
</w:t>
          <w:br/>
          <w:t>　他豐富的資歷背景與經歷，更於近日獲得微軟肯定，在本月十六至十八日獲邀前往美國，參加由微軟公司總部所舉辦的「The Microsoft Government Leaders Forum-Americas」。這個會議邀集世界各地致力推動「e化政府」的高階官員，以及產官學界領導人參與，提供一論述空間平台，給產官學界領導人有相互交流的機會，討論關於科技未來趨勢和行政部門的推動執行、當前的社會經濟發展、健康與教育等議題。
</w:t>
          <w:br/>
          <w:t>
</w:t>
          <w:br/>
          <w:t>　台灣今年只有前教育部長、中央研究院副院長曾志朗、研考會主委林嘉誠、教育部次長呂木琳、台綜院副院長李安妮博士、資策會代表與林蒼祥教授等六人獲邀參加該會議。林教授將以淡江大學教授的名義參加會議，希望有助於本校在國際上的能見度，在世界頂尖科技領域上嶄露頭角。
</w:t>
          <w:br/>
          <w:t>
</w:t>
          <w:br/>
          <w:t>　林教授的學歷橫跨不同的領域，台大物理系學士、交大管科所商學碩士、美國波士頓大學財金博士，橫跨自然組與社會組的求學過程，讓他看生命的角度更寬廣。林教授一直都很清楚自己生命的價值何在，因此他一直在走自己想走的路。他高中就讀建國中學，聯考分數本來可以上醫科，在七悾年代，當醫生是大多父母對子女的期望，但他不屑銅臭味，因此填了台大物理系。他在台大的大學生涯，正逢學運熾熱之時，大一下加入大學新聞社，成為他人生的轉捩點。「我大一下進大學新聞社之後，一直待到畢業，在這其中，感到社會科學真的很需要人才，因此台大畢業後，就轉組去讀交大管理科學所。」
</w:t>
          <w:br/>
          <w:t>
</w:t>
          <w:br/>
          <w:t>　進入社會後，林教授的經歷跟學歷一樣，橫跨許多不同領域。行政院國安基金委員、中華開發金控董事、中華開發工業銀行董事，是他財金方面的主要資歷，現職行政院開發基金投審委員會及教育經費基準委員會的委員、台灣期貨交易所監察人、台灣財務工程學會秘書長、全國商業總會顧問等多項職務，他也擔任過首都早報的副社長及總經理，以及目前擔任東森媒體集團主筆，更曾是擁有兩百億資產的政光集團北縣世貿中心總經理，為什麼他會放棄高身價的總經理一職，毅然決然投身教育界呢？
</w:t>
          <w:br/>
          <w:t>
</w:t>
          <w:br/>
          <w:t>　「我認為回饋社會最好的方法就是教書，因此在民國八十六年，我放棄了政光集團總經理的工作，來到淡江任教，我認為既然從事教職就全力以赴，因此我很努力做研究，五年就升等教授了，在當時我是財金系第二個教授，後來到財務系更是第一個教授。」他講這些話的時候是很謙卑的，因為他不以此自滿，而他不屑銅臭味的性格又見一斑。
</w:t>
          <w:br/>
          <w:t>
</w:t>
          <w:br/>
          <w:t>　林教授對於能參與這次微軟盛會，充滿期待地表示，雖然科技領域不是他的專長項目，但他在財經領域的研究與發表論文，自任教以來從不間斷，以及以前曾有參與決策投資高科技產業及政府部門投資經驗，擁有充分的實務與學術地位，使他獲邀參與會議。希望藉此機會除了能在科技領域裡，培養好的人脈與經驗，能與來自世界各地擁有相同理念的頂尖人士交換彼此意見，共同為人類的未來生活擘畫藍圖。林教授也提到，主辦單位微軟在網路上開放一論述空間（peer　network），使獲邀與會者可在線上，對於全民參與無障礙數位環境的建立、促進投資機會、提高政府部門行政效率等議題提供意見，並且在會期中挪出時間讓參與討論的與會者彼此交流。
</w:t>
          <w:br/>
          <w:t>
</w:t>
          <w:br/>
          <w:t>　由於林教授的財經背景，他已在前兩項議題發表諸多意見，在推動無障礙數位環境方面，他甚為推崇溫世仁所提出的「千鄉萬才」計畫，呼籲提供在經濟弱勢的地區，所需的科技設備及技術，消弭數位落差、創造數位機會。他更進一步提出，除了要照顧的經濟弱勢族群，相同地也要投入研發身心障礙者所使用的科技設施，在科技創新的同時，讓所有階級的人都能享有平等利用、學習科技知識的權利。
</w:t>
          <w:br/>
          <w:t>
</w:t>
          <w:br/>
          <w:t>　在訪談過程中，林教授一直都是很有禮貌很謙卑的對待每個人，助教幫他印文件資料，他一連好幾聲謝謝，讓人看見他謙遜的一面。林教授勉勵大家對人生要有熱情跟理想、失敗是最好的老師、做人要謙虛並廣結善緣、要衡量自己的能力，他認為做人要有彈性，就會活的很快樂。他最後舉美國獨立宣言中的「人有權利追求快樂」為他的生活態度做註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77824" cy="877824"/>
              <wp:effectExtent l="0" t="0" r="0" b="0"/>
              <wp:docPr id="1" name="IMG_69ce1b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4/m\66c20dc1-81d5-4fcf-ab26-48072bbd5929.jpg"/>
                      <pic:cNvPicPr/>
                    </pic:nvPicPr>
                    <pic:blipFill>
                      <a:blip xmlns:r="http://schemas.openxmlformats.org/officeDocument/2006/relationships" r:embed="R728ebb7b025f44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7824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8ebb7b025f4436" /></Relationships>
</file>