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3f0bfc0f7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國際化《《《日本慶應大學教授蒞校短期講學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於上月23日邀請日本慶應大學教授山田徹來校進行短期講學，分別於23、24、28日進行三場專業學術演講，講題分別為「以光學活性鈷錯合物進行對掌活性反應--Part1：Chiral路易士酸催化立體選擇性三環化反應」、「Part2：立體選擇性硼還原反應之設計及反應機構探討」、「氮氧化物在有機合成化學之應用：氮化和氧化反應」。（顏淑惠）</w:t>
          <w:br/>
        </w:r>
      </w:r>
    </w:p>
  </w:body>
</w:document>
</file>