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820ba8e6c44c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林賢參  赴日多年終獲博士學位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84年日文系碩士班畢業校友林賢參，10年前獲國民黨中山獎學金補助，攜家帶眷前往日本深造，先自杏林大學取得碩士學位後，轉往青山學院大學繼續攻讀博士學位，期間歷經更換指導教授等波折，終於在日前取得國際政治經濟研究科博士學位。已經45歲的他感慨地說：「同學們唸書要趁早，年紀大了才重拾書本真的很辛苦。」目前他將等待明年3月的學位授予典禮，這也將是該研究科創立以來所授予的第4個博士學位。（林健暐）</w:t>
          <w:br/>
        </w:r>
      </w:r>
    </w:p>
  </w:body>
</w:document>
</file>