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ee26cedd7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學生議員改選 僅7名候選人登記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第16屆學生議會議員改選候選人登記，因登記人數過少，延至上週五（9日），至本報週五中午截稿前計有管理學院2名、理學院1名、商學院2名、工學院2名共7名候選人，分別為經濟三翁孟莉、公行一陳昶睿、土木四尤博彥、化材三趙啟宏、物理二林家駿、決策四楊宇騰、產經三陳宥蓁。
</w:t>
          <w:br/>
          <w:t>
</w:t>
          <w:br/>
          <w:t>選舉委員會執行長航太四陳昱碁表示，議員人數應為70人，本次應選名額為53人，依議會組織辦法，只須20人即可成立議會，但仍希望同學一起參與校園民主。競選時間為9日至12日中午12時止。選舉時間定於13日至15日，每天上午10時至下午6時30分在各學院大門外投票，15日晚上開票，宣佈當選人。另外，學生議會也徵求投票日工讀生，時薪80元，請洽學生議會會辦（五虎崗社團辦公室X017室）。
</w:t>
          <w:br/>
          <w:t>
</w:t>
          <w:br/>
          <w:t>候選人之一陳昶睿表示，其政見主要為爭取住宿生應有之權利，並主張改善校內不足及不良公共設施。趙啟宏則說明，監督學生會，維護全體學生權利為其首要目標。現任學生議長林家駿再度出馬參選，他說：「此次登記參選，為的是提倡民主政治，監督學生會活動品質，增加社團與學校的溝通機會。」而前議長楊宇騰表示要督促議會運作，監督學生會收支及促進校園安全。」</w:t>
          <w:br/>
        </w:r>
      </w:r>
    </w:p>
  </w:body>
</w:document>
</file>