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64f1748db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楊瀅靜獲五虎崗文學獎　小說組極短篇雙首獎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第20屆五虎崗文學獎已於七日決選，由中文系碩士四楊瀅靜囊括小說及極短篇組雙首獎，楊瀅靜表示，曾得過五虎崗文學獎新詩首獎，小說佳作，此次很高興能獲評審肯定。新詩及散文組分別由中文二周偉弘、中文進學三高珮華摘下桂冠。
</w:t>
          <w:br/>
          <w:t>
</w:t>
          <w:br/>
          <w:t>　在小說組暨極短篇組部分，評審一致認為兩組作品水準相差懸殊，小說水準極高、難以取捨，評審之一的台灣師大教授楊昌年說：「以後淡江可和師大合辦文學獎，這樣會更加熱鬧些。」極短篇組則明顯有落差，大多過於散文化，可能是同學不太了解何謂極短篇所致。
</w:t>
          <w:br/>
          <w:t>
</w:t>
          <w:br/>
          <w:t>　楊瀅靜的小說組首獎「身分」（詳見本期三版），題材特殊，在情節經營、結局都描寫得十分精采，評審譽為「是一篇成功的心理小說」，第二輪評審時無異議通過獲選首獎。「沒有那種時間」、「廁所」及「鏡」則積分相同，進行第三輪投票分數仍相同，評審決議同時名列第二，三獎則從缺。另外，獲得楊昌年大力支持的「縣長來的那一天」，經在場同學鼓掌通過，與討論熱烈的「女婚」並列佳作。
</w:t>
          <w:br/>
          <w:t>
</w:t>
          <w:br/>
          <w:t>　在極短篇組部分，楊瀅靜的作品「錶」由東吳大學教授鹿憶鹿，及本校中文系教授范銘如一致給予最高票，認為此篇結構完整，在冷淡中談生死的議題，是所有作品中較有深度的文章。楊瀅靜說：「以錶作為創作意象，是因為時間代表了生命的歷程，用錶寓生命的開始與結束。」二獎的「麥當勞娃娃」僅差一分，利用寫實反諷的手法描寫社會現實的虛假面，可惜較多敘述手法，故事性不足。
</w:t>
          <w:br/>
          <w:t>
</w:t>
          <w:br/>
          <w:t>　在新詩組部份，評審也認為水準較往年為高。聯經出版文學企劃主編顏艾琳認為，周偉弘首獎「玻璃•我」由訂製玻璃娃娃開始，帶出人格分裂，並融入再生與輪迴之觀念，相當特別。文化中文系教授張健則認為，此篇主題明確，有豐富的創意及不錯的解構方式。周偉弘表示：「這篇是在趙衛民老師新詩課時，在短時間內即席創作出來的。」感謝趙老師發掘出他的潛力。二獎「早起的貓，我的憂鬱」被張建評為可聞到詩人夏宇的風格，趙衛民則認為此詩題目獨特，將胃痛擬人化的手法很新穎。
</w:t>
          <w:br/>
          <w:t>
</w:t>
          <w:br/>
          <w:t>　散文組部份，三位評審各有其心中的第一名。作家廖玉蕙認為：「沒有風景的陽台」將一位身為老二的女孩內心世界描述得很生動，是她很欣賞的一篇，她並讚譽作者是可塑之才、有明日之星的架勢。政治大學教授張雙英則喜愛「淡水漂紅」，認為此篇層次分明、時間先後有強烈對比、文字運用流暢。幼獅文藝總編輯吳鈞堯則認為「變形語」寫小女孩從熱戀到放棄，作者用文字寫出了內心的煎熬。對於「空心菜，普拿疼，電線桿」，吳鈞堯認為作品內有令人深省的字句，形式及文字技巧熟練。
</w:t>
          <w:br/>
          <w:t>
</w:t>
          <w:br/>
          <w:t>※小說組   
</w:t>
          <w:br/>
          <w:t>　  首獎：身分 【中文碩四 楊瀅靜】
</w:t>
          <w:br/>
          <w:t>　  貳獎：（有三名同時並列）
</w:t>
          <w:br/>
          <w:t>　　　　　沒有那種時間 【會計四D 鍾宜芳】
</w:t>
          <w:br/>
          <w:t>　　　　　廁所 【中文二B 彭榮輝】
</w:t>
          <w:br/>
          <w:t>　　　　　鏡 【中文碩二 黃玉玲】
</w:t>
          <w:br/>
          <w:t>　  參獎：從缺
</w:t>
          <w:br/>
          <w:t>　  佳作：女婚 【俄文四 呂眉均】
</w:t>
          <w:br/>
          <w:t>　　　　　縣長來的那一天 【中研博 陳嚴坤】 
</w:t>
          <w:br/>
          <w:t>
</w:t>
          <w:br/>
          <w:t>※散文組   
</w:t>
          <w:br/>
          <w:t>首獎：沒有風景的陽台 【中文進學三 高珮華】
</w:t>
          <w:br/>
          <w:t>貳獎：變形語 【產經三B 黃姿儀】
</w:t>
          <w:br/>
          <w:t>參獎：空心菜、普拿疼、電線桿 【企管二 錢承君】
</w:t>
          <w:br/>
          <w:t>佳作：花洋裝 【中文一A 林芝帆】
</w:t>
          <w:br/>
          <w:t>      6車34窗 【中文進學三 曹麗娟】
</w:t>
          <w:br/>
          <w:t>      淡水漂紅 【中文四D 楊育庭】
</w:t>
          <w:br/>
          <w:t>
</w:t>
          <w:br/>
          <w:t>※新詩組   
</w:t>
          <w:br/>
          <w:t>首獎：玻璃•我 【中文二A 周偉弘】
</w:t>
          <w:br/>
          <w:t>貳獎：早起的貓，我的憂鬱 【法文四A 張則文】
</w:t>
          <w:br/>
          <w:t>參獎：給妮古汀 【水環研 許偉正】
</w:t>
          <w:br/>
          <w:t>佳作：晚安 【日文三B 陳柏融】
</w:t>
          <w:br/>
          <w:t>      和Frances的一場戲—向毛姆致意 【英文二B 陳冠廷】
</w:t>
          <w:br/>
          <w:t>
</w:t>
          <w:br/>
          <w:t>※極短篇   
</w:t>
          <w:br/>
          <w:t>　  首獎：錶 【中文碩四 楊瀅靜】
</w:t>
          <w:br/>
          <w:t>　  貳獎：麥當勞娃娃 【資工四 李宗振】
</w:t>
          <w:br/>
          <w:t>　  參獎：裙襬、女神、Irgaray 【中文三C 高維志】
</w:t>
          <w:br/>
          <w:t>　  佳作：餓 【英文三A 鄒政威】
</w:t>
          <w:br/>
          <w:t>    　　　阿母 【中文進學三 黃秀月】
</w:t>
          <w:br/>
          <w:t>　　　　　遲到 【中文二C 王炳宗】</w:t>
          <w:br/>
        </w:r>
      </w:r>
    </w:p>
  </w:body>
</w:document>
</file>