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dd9d4d56b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資訊化《《《資訊中心近日將發送PKI晶片讀卡機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本學期開始，教務處將推動全校教師使用新版成績上傳系統(Web版)，該系統已結合自然人憑證作為身分認證，配合此項推動工作，資訊中心專案發展組本月21日起將陸續發送全體專任教職員每人1台PKI晶片讀卡機。行政人員可用於下學期上線之公文管理系統與請假單處理系統。購置讀卡機所需經費由華南銀行提供。（資訊中心）</w:t>
          <w:br/>
        </w:r>
      </w:r>
    </w:p>
  </w:body>
</w:document>
</file>