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139b6b1a1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謝景棠  赴日發表論文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△電機系教授暨課外組組長謝景棠於本月6日至9日前往日本長崎，參加長崎應用科學學會（NIAS）及國際資訊處理聯盟（IFIP）主辦的「2005 IFIP 內嵌及特殊計算國際研討會」，並發表「即時指紋分類系統」論文。沿途經長崎原子彈爆炸地點，他無限感慨地說：「原址保留當時爆炸景觀，一片悽慘荒涼，可想而知當初死了多少萬人。」三天兩夜的行程中，他深深覺得日本人民族性的不同，其奉公守法程度是台灣比不上的。另外，他也品嚐當地有名的甜柿，他形容當地的「富有柿」甜得跟糖一樣，好吃到不禁想要自己種植一棵柿子樹。（林筱庭）</w:t>
          <w:br/>
        </w:r>
      </w:r>
    </w:p>
  </w:body>
</w:document>
</file>