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0de633974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書法社本週辦成果展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【記者林怡君報導】書法社今日（17日）起在覺軒花園展覽廳舉辦書法成果展，展出淡江師生作品，包括本月初書法比賽得獎作品，今日並舉行頒獎儀式。
</w:t>
          <w:br/>
          <w:t>
</w:t>
          <w:br/>
          <w:t>　書法比賽分臨帖及自運兩組，臨帖第一名中文四B張婉瑛、第二名電機四林煒晟、第三名中文碩一郭晉銓及經濟一曾如君；自運部分，由於難分軒輊只選出優等四名，分別為張婉瑛、林煒晟、教政碩一林宜佑、會計二周志鵬。評審老師中文系副教授馬銘浩表示，臨帖是掌握碑帖精神，最好不要有太多個人色彩，而自運作品則要盡量展現自我風格。這次作品整體表現不錯，可惜練習不夠熟練與落款的安排不恰當，讓作品失色許多，如果能再多練習，相信表現會更加優異。</w:t>
          <w:br/>
        </w:r>
      </w:r>
    </w:p>
  </w:body>
</w:document>
</file>