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18e034dd9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世界盃機器人賽 電機系獲雙獎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電機系翁慶昌教授帶領李世安、黃楷翔、王侯禕等同學，於10至17日赴新加坡，參加「第10屆FIRA世界盃機器人足球賽」，在新加坡、大陸、泰國、加拿大等國20隊強敵環伺下，於中型機器人、人型機器人兩項比賽中殺出重圍，分獲第2名及第4名。中型機器人組隊長李世安表示：「冠軍賽時，因影像處理系統過熱，造成電腦當機，輸給大陸哈爾濱工業大學，若下屆再參賽，一定要加以改進。」
</w:t>
          <w:br/>
          <w:t>
</w:t>
          <w:br/>
          <w:t>本校推動機器人的發展不遺餘力，電機系過去參加FIRA世界盃，曾獲得世界冠軍，機器人足賽近幾年成為眾所矚目的焦點，本校本月5日在全國機器人足球賽大獲全勝後，這次參與國際競賽又獲獎，為本校電機系機器人的發展，再添佳績。
</w:t>
          <w:br/>
          <w:t>
</w:t>
          <w:br/>
          <w:t>此次參賽的機器人，分別由曾在台灣成大、日本等地豐富比賽經驗的機器人改裝後出征。但今年FIRA世界盃比賽較往年更有挑戰性，主辦單位將機器人規格縮小，對此隊長李世安表示：「因應此次比賽，機器人由之前曾獲冠軍的機器人再改裝，內至電路板、馬達，外至行動用的輪子，皆朝向精緻、小型化為構想設計。」
</w:t>
          <w:br/>
          <w:t>
</w:t>
          <w:br/>
          <w:t>人型機器人組參賽隊伍由去年的4、5隊，暴增為10隊參賽，競爭則遠比其他項目激烈，該項比賽主要為機器人基本功能競賽，和模擬真人踢足球。比賽中機器人與球的距離需為機器人身高的1.5倍，由機器人走到球邊，進行5球射門動作。隊長黃楷翔表示，除了因應新制，改換新的電路板，仍維持原先整體架構，經改良後，機器人的外觀變好看了，朝真人化邁進。</w:t>
          <w:br/>
        </w:r>
      </w:r>
    </w:p>
  </w:body>
</w:document>
</file>