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93283924d45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鋼琴社音樂會 博得滿堂采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蓓璇報導】鋼琴社上週二（20日）在文錙音樂廳舉辦「16首琴詩」音樂會，精湛的演奏帶給在場師生特別的感受，每場表演掌聲不絕於耳。歷史系羅佳旼說：「這場表演讓我重拾過去學鋼琴的記憶，很想再次回去把玩鋼琴！」
</w:t>
          <w:br/>
          <w:t>
</w:t>
          <w:br/>
          <w:t>表演曲目有貝多芬、蕭邦和巴哈等著名音樂大師的古典樂曲，以及耳熟能詳的電影──「神隱少女」的主題曲和令人憶起過往的「Emotion」等。首先以大傳系碩二宋承恩的「薩替──官僚小奏鳴曲」揭開序幕，急促的琴聲，點綴著輕鬆活潑的曲調，充分顯現出員工們時而忙裡偷閒，時而應付上司那惶恐又緊張的生活型態。另外，經濟四謝正旭彈奏「The Wind Of Life」，漸升漸高的音符像是急於將胸臆的話語傾瀉而出，又好似和鋼琴談場戀愛，給人幸福溫馨的感覺。社員歷史系古庭瑄表示：「演奏者彈奏的靈巧度和技巧令我佩服，臨場感覺也很棒。」</w:t>
          <w:br/>
        </w:r>
      </w:r>
    </w:p>
  </w:body>
</w:document>
</file>