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82ec15ef3743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629 期</w:t>
        </w:r>
      </w:r>
    </w:p>
    <w:p>
      <w:pPr>
        <w:jc w:val="center"/>
      </w:pPr>
      <w:r>
        <w:r>
          <w:rPr>
            <w:rFonts w:ascii="Segoe UI" w:hAnsi="Segoe UI" w:eastAsia="Segoe UI"/>
            <w:sz w:val="32"/>
            <w:color w:val="000000"/>
            <w:b/>
          </w:rPr>
          <w:t>REVELRY NIGHT IN REITAKU: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Reitaku International Night sponsored by Office of International Exchanges and International Education, took place in student activity center on December 9. Exchanged students from the various countries' open the show by singing and dancing; the entire party and the performances were all proceeded in Chinese to demonstrate their achievement of learning Chinese.
</w:t>
          <w:br/>
          <w:t>
</w:t>
          <w:br/>
          <w:t>The “Reitaku International Night” is the most important party to celebrate every semester for all exchange students who live in Reitaku international dormitory. Two humorous shows greatly entertained the audiences. In the funny version of “Detective Ko Nan,” Japanese student Katojuichi made people laugh heartily all the time. Besides, two exchange students from Germany played the leading roles in the show of “Subway Dude,” which touched all audiences. It was surprising to everyone that two Japanese students, Shimodaira Chiaki, Uehara Comoko, and one French student Yang Fa-Min had a live singing show with instrumental accompany. The singer Shimodaira Chiaki says with laughs, “ it’s awesome excepting memorizing the lyrics.” 
</w:t>
          <w:br/>
          <w:t>
</w:t>
          <w:br/>
          <w:t>And then, it came with the introductions of diverse cultures of those students. All exchange students tried their best to let everyone understand their country and culture. 
</w:t>
          <w:br/>
          <w:t>The German students exhibited their passion for beer with graceful ballet. The Canadian student, Kao Lay-En enthusiastically introduced the beauty of Canada with the national flag throwing over himself. 
</w:t>
          <w:br/>
          <w:t>
</w:t>
          <w:br/>
          <w:t>The French culture is introduced by Yang Fu-Min and Chen Ching-Ling, who depicted the differences of life styles between France and Taiwan with both Mandarin and Taiwanese. They performed a French song “Rose Life” with another fellow French student Yi Lie-De. Japanese student Zhung Gong-Min and other students told a traditional ghost story about “The Crying Red Ghost” with hand-made drawings and paper puppets. 
</w:t>
          <w:br/>
          <w:t>
</w:t>
          <w:br/>
          <w:t>The peak of the party was the “cross-sex dress-up show” with all various costumes and make-up putting on people. Some cute Japanese girls dressed up as baseball players and British gentleman, and some girls dressed up as local Taiwanese folks with bright colored shirt, and they danced disco. Japanese guys were even crazier; they put on mini-skirts as high school girls and sexy lassies. All audiences were screaming and yelling to their flirting and sexy poses or movement. A cheering show, led by a Japanese student Ueshima Yuko, presented great dance with their super energy and humor. Several guys with bras and cheering uniform mixed in the group and made people laugh so hard. Ueshima Yuko happily says, “it’s very tired to practice everyday, but we want to have the best performance for the only one show.” Some exchange students were going back to their countries. With touching emotions and great memories, all students sang with “Star of Star” and “We Are the World” altogether at the end of show. ( ~ Johnny Chu )</w:t>
          <w:br/>
        </w:r>
      </w:r>
    </w:p>
    <w:p>
      <w:pPr>
        <w:jc w:val="center"/>
      </w:pPr>
      <w:r>
        <w:r>
          <w:drawing>
            <wp:inline xmlns:wp14="http://schemas.microsoft.com/office/word/2010/wordprocessingDrawing" xmlns:wp="http://schemas.openxmlformats.org/drawingml/2006/wordprocessingDrawing" distT="0" distB="0" distL="0" distR="0" wp14:editId="50D07946">
              <wp:extent cx="1341120" cy="2017776"/>
              <wp:effectExtent l="0" t="0" r="0" b="0"/>
              <wp:docPr id="1" name="IMG_b335c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9/m\53ef87e5-06bd-46ce-8f07-ff764017fd73.jpg"/>
                      <pic:cNvPicPr/>
                    </pic:nvPicPr>
                    <pic:blipFill>
                      <a:blip xmlns:r="http://schemas.openxmlformats.org/officeDocument/2006/relationships" r:embed="Rac74c0cb2a054bf1" cstate="print">
                        <a:extLst>
                          <a:ext uri="{28A0092B-C50C-407E-A947-70E740481C1C}"/>
                        </a:extLst>
                      </a:blip>
                      <a:stretch>
                        <a:fillRect/>
                      </a:stretch>
                    </pic:blipFill>
                    <pic:spPr>
                      <a:xfrm>
                        <a:off x="0" y="0"/>
                        <a:ext cx="1341120" cy="2017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74c0cb2a054bf1" /></Relationships>
</file>