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cd1135d0e46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碩士班招生報名 27日截止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淡水校園報導】本校95學年度碩士班招生，計有中文系等47個系所，於週二（21日）10時起至下週一（27日）16時，進行網路填表報名，書面審查資料及郵寄報名表件以郵戳為憑，同為下週一截止，請考生多加注意。
</w:t>
          <w:br/>
          <w:t>
</w:t>
          <w:br/>
          <w:t>其中日文系碩士班、西語系碩士班、高教所、資訊系資訊網路與通訊碩士班，以及資管系碩士在職專班均於今年新成立，歡迎同學報名。
</w:t>
          <w:br/>
          <w:t>
</w:t>
          <w:br/>
          <w:t>碩士在職專班報名至今日，3月10日將提供網頁查詢准考證號碼，並寄發准考證；15日公告考場公告；18日起各系所進行筆試、面試。</w:t>
          <w:br/>
        </w:r>
      </w:r>
    </w:p>
  </w:body>
</w:document>
</file>