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280525b50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課程加退選 週二起辦理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【記者黃昕瑤淡水、蘭陽校園報導】本學期課程加退選自本週二（21日）起進行，欠繳學雜費或借書逾期未還、尚未繳清逾期罰款的同學，不得辦理加、退選；初選課程表已在開學後，以E-mail寄發同學信箱。
</w:t>
          <w:br/>
          <w:t>
</w:t>
          <w:br/>
          <w:t>淡水校園加退選為期兩週，採網路及電話語音並行方式辦理，四、三、二、一年級同學開放加退選時間，分別為22日至23日、23至24日、24至25日、25日至26日；研究生則於各年級加退選時間，皆可進行選課。唯各時段早上10時至11時不開放選課。各年級補選課的時間為2月26日至3月2日。
</w:t>
          <w:br/>
          <w:t>
</w:t>
          <w:br/>
          <w:t>蘭陽校園僅開放週二（21日）及週四（23日）兩天加退選，不限時段，同學只要親至聯合辦公室辦理即可。此外，通核中心表示，大四及大三轉學生可於本週三（22日）至下週一（27日）加選第2學門後5門，請同學把握時間。</w:t>
          <w:br/>
        </w:r>
      </w:r>
    </w:p>
  </w:body>
</w:document>
</file>