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431aa521c47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 》  》 》  知識之海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自成立日語中心以來，提供社會各界人士、校友或在學學生有興趣者進修第2語言日語的機會，開設班別分為學分班、非學分班兩大類，各開有初級、中級與中級進階課程，針對日文檢定考更開有一、二級日文檢定班，本學期學分班課程自2月11日起陸續開課，非學分班課程下期課程約於3月份開班，相關訊息請上網查詢，網址http://www.dce.tku.edu.tw。（日語中心）</w:t>
          <w:br/>
        </w:r>
      </w:r>
    </w:p>
  </w:body>
</w:document>
</file>