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a50241d7549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從法拉第到孫翠鳳--淡江名人講座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磁學的巨人，英國大科學家法拉第，於1925年為青少年開辦了英國皇家學院的耶誕節系列講座，講員包括了法拉第以及各個科學領域的頂尖學者專家。除了因第二次世界大戰暫停4次以外，迄今總共有177場演講，其中法拉第就講了19場。有一次在法拉第講演完電磁感應現象後，一位聽眾問道：「先生，您發現的這個小小的電流，有什麼用處嗎？」他微笑著回答：「這個發現的結果就是，你與在座的所有人20年以後就要繳電費了。」這個講座一直持續到今天，還不斷的提供了青少年接觸新知、拓展視野，以及與科學對話的機會。許多學術機構也陸續起而效法，這個法拉第開辦的講座可以說是今日名人通俗講座的濫觴。
</w:t>
          <w:br/>
          <w:t>
</w:t>
          <w:br/>
          <w:t>從19世紀末開始，科學知識急速的發展，到今日已然形成了一個龐大的科學怪獸，它的巨掌無孔不入的伸進了每一個人的生命。而在科學知識深層精緻的發展下，人們與科學的藩籬也就愈來愈深。半個世紀以前，史諾就已經在他的大著《兩種文化》中指出，人文與科學兩種文化彼此間的對立與誤解，已有很長的歷史了。如果問文學家：「你能解釋何謂質量或加速度嗎？」這跟問科學家：「你會讀文學作品嗎？」的意義一樣--這些高學歷的文學家10個裡面一定有9個聽不懂。
</w:t>
          <w:br/>
          <w:t>
</w:t>
          <w:br/>
          <w:t>近年來更嚴重的對立與誤解，發生在基督教與伊斯蘭教的兩種文化之間。如前幾年的英國魯西迪《魔鬼的詩篇》事件，與幾天前的丹麥報紙刊登褻瀆回教先知穆罕默德的漫畫事件，在在都激化了對立，加深了誤解，引發全球社會動盪不安，幾無寧日。對立需要化解，誤會需要溝通，化解與溝通則需要擴大的、頻繁的對話機會，以促進兩種文化之間的認知與了解。
</w:t>
          <w:br/>
          <w:t>開辦涵蓋領域更周延與知識更多元的名人通俗講座，是消除「兩種文化」藩籬的積極性做法。20世紀自由主義經濟學大師弗里曼，就從芝加哥大學物理學巨擘費米對於「量測問題」的評論中獲益良多。弗里曼指出，費米在評論中引用了大物理學家卡爾文勛爵的話：「如果你不能量化表達，那麼你的知識仍然是簡陋而不完整的。……『精確區別』的能力是科學的最終產物，也是對是否獲得了科學知識的一個檢驗。」
</w:t>
          <w:br/>
          <w:t> 
</w:t>
          <w:br/>
          <w:t>本校在5年前慶祝50週年校慶時，開辦了名人講座，共舉行了46場演講，內容從超導體談到戲曲，從腦神經談到漫畫，提供了同學們在專業訓練之外的呼吸空間，與汲取多元養分的土壤。並以之編印了一本八開五百多頁厚厚的《名人講座專輯》，由前校長張紘炬為之序。
</w:t>
          <w:br/>
          <w:t>
</w:t>
          <w:br/>
          <w:t>儘管專輯目錄將講文依各院主辦的講座分為9學院及教育發展中心，但內容有些較專業，有些仍具有通識性，為各院同學所共讀並喜愛者。如文學院即有4篇講科技，導引文學院同學對科技的興趣。工學院的《讀書、人生、真理》，雖為戈正銘教授教學45年的個人體會，卻讓同學們受益匪淺；管理學院的《司法改革》講題應為法學院所專屬，載於專輯，啟發了同學對司法的注視；外語學院的《人體身心靈的探索》接近玄學，據此可以引起科學探討；作家吳淡如女士在技術學院演講的《新快樂主義》，現場就讓師生們大大的快樂了一番，而且吳女士在演講過程中，尚不斷向聽者提問，構成了雙向表達和溝通，允為別開生面的即興方式；教育發展中心的《新世紀台灣漫畫願景》的座談內容頗為精闢趣味，值得將其他專業偶以趣味性座談呈現，以啟發同學們的興趣；至於孫翠鳳、葉青兩位歌仔戲的天后，能登堂堂學府，暢所欲言，吐出她們的甘苦、心聲和鋪陳了她們寶貴的人生經驗，尤為這本專輯做了完美的點睛之作。
</w:t>
          <w:br/>
          <w:t>
</w:t>
          <w:br/>
          <w:t>這一次為紀念55週年校慶，各學院自去年10月底開始，又陸續舉辦了許多場名人講座。本週起即將登場的場次包括理學院邀請主講人：李遠哲、張俊彥、林聖賢、林明璋、與蘇遠志5位院士教授，內容從太陽電池談到詩與哲學；公行系邀請顧忠華教授談重建社會信任；保險學系亦請來保險名人王事展先生談兩岸保險發展。深廣度兼具的內容，不但豐富校園裡求知的心靈，也將為淡江第四波再創高潮，且讓我們拭目以待。</w:t>
          <w:br/>
        </w:r>
      </w:r>
    </w:p>
  </w:body>
</w:document>
</file>