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33e21bbd54e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碩士班招生 報名人數大增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95學年度碩士班及碩士在職專班招生考試，分別在本週六、日（18、19日）舉行，此次報名人數，和去年相較明顯增多，教務處表示，截至上週三為止，今年碩士班報名人數共7593人，比去年多出將近2000人；碩士在職專班1460人，也比去年多400餘人。
</w:t>
          <w:br/>
          <w:t>
</w:t>
          <w:br/>
          <w:t>教務處表示，為因應眾多考生，18日淡水校園停課一天，至上週四統計，所有系所中，最紅的是財金系A組，共615人報名居冠，錄取率不到3％，其次是管科所B組540人，錄取率只有1.8％；而錄取率最低的是企管系統計組，390人搶6個名額，僅有1.5％錄取率，電機系通訊組和控制晶片組各只有2％，這些都是未來科技最需要的人才，相當熱門。
</w:t>
          <w:br/>
          <w:t>
</w:t>
          <w:br/>
          <w:t>至於碩士在職專班，企管系220人報名最多，其次依然是管科所及財金系，皆為139人，比起去年報名人數皆大幅成長，可見無論是在學生或是在職人士，目前最嚮往的都是財金、管科相關系所，未來出路也相當看好。
</w:t>
          <w:br/>
          <w:t>
</w:t>
          <w:br/>
          <w:t>對於今年報名成效突出，教務處指出，今年有新增系所，而且本校獲大學評鑑第1名，吸引許多慕名而來的學生。此外，今年考試時間比去年早，清大和交大最早考，接下來是淡江，考試時間提早比較不會和其他學校的時間衝突到，因此報名人數提高，但學校也擔心這些人會不會把淡江的入學考試當作「模擬考」，考上了卻不來，未來將待報到人數確定，教務處會再分析詳細原因。</w:t>
          <w:br/>
        </w:r>
      </w:r>
    </w:p>
  </w:body>
</w:document>
</file>