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651ce4f7f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冬山河公園 人偶富趣味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美哉蘭陽記事簿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冬山河親水公園於民國83年落成，園中除了配合「親近水、擁有綠」的主題而有多處綠地和水池外，另外設置了許多巧思的裝置藝術，用珠珠串成的大型人偶，擺出各式各樣的動作，讓公園不單單只是一塊綠地，而是饒富趣味的休閒場所，沿途欣賞這些有趣的裝飾，不禁令人讚嘆：「好可愛喔！」（圖•文/風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20e23e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effef047-926c-4743-bbcc-d25ffac4e931.jpg"/>
                      <pic:cNvPicPr/>
                    </pic:nvPicPr>
                    <pic:blipFill>
                      <a:blip xmlns:r="http://schemas.openxmlformats.org/officeDocument/2006/relationships" r:embed="Rfd3b921779914e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3b921779914ea0" /></Relationships>
</file>