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1f25c90ac046f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淡水校園  《《《保險學系 舉辦兩岸保險座談會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保險學系將於今（27）日下午4時30分，在商館B1012舉辦「兩岸保險教育之現況與發展」學術交流座談會。會中將邀請多位兩岸金融學術學者，包括大陸武漢大學經濟與管理學院院長陳繼勇、副院長葉永剛，首都經濟貿易大學副校長張凡、金融系教授庹國柱、董力為，人文學院教授段霞，以及台灣人壽董事長特助林翰、大陸經營團隊張博棟，共同探討關於兩岸現今保險教育的發展等議題。（黃忠宏）</w:t>
          <w:br/>
        </w:r>
      </w:r>
    </w:p>
  </w:body>
</w:document>
</file>