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9cd8a5b8cb427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7.跑馬古道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跑馬古道是淡蘭古道的支線之一，修於清光緒年間，先民常利用古道搬運木材，在路上置圓木枕，上托木馬搬運，有「木馬路」之稱。二次大戰期間常可見日軍官兵騎馬巡邏，居民又稱之為「跑馬路」。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072640" cy="1383792"/>
              <wp:effectExtent l="0" t="0" r="0" b="0"/>
              <wp:docPr id="1" name="IMG_137129d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38/m\562dbd7e-b562-4345-9c6d-f45c0733ac2f.jpg"/>
                      <pic:cNvPicPr/>
                    </pic:nvPicPr>
                    <pic:blipFill>
                      <a:blip xmlns:r="http://schemas.openxmlformats.org/officeDocument/2006/relationships" r:embed="Reaea1055cb2c4ec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72640" cy="13837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aea1055cb2c4ecd" /></Relationships>
</file>