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9a3f482e2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9.蘭陽校園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駐立於海拔三百九十公尺高的林美山上，前往校園的德佑大道蜿蜒不絕，與兩側溫泉水波造型的路燈相映成輝，恍如行駛於土色的浩江之上，還有三隻老鷹盤旋於上空，引領人到達淡江人的新桃花源。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3c7b2f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1492646e-3331-41cb-b67d-62bf74024e17.jpg"/>
                      <pic:cNvPicPr/>
                    </pic:nvPicPr>
                    <pic:blipFill>
                      <a:blip xmlns:r="http://schemas.openxmlformats.org/officeDocument/2006/relationships" r:embed="Rd5375123ce7d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375123ce7d411b" /></Relationships>
</file>