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74100b4594a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未來學講座 探討未來城市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、蘭陽、網路校園報導】未來學研究所於5月1日至4日分別在淡水、蘭陽、網路3個校園舉辦7場「城市未來」講座，由陳國華、陳瑞貴、鄧玉英、紀舜傑等7位教師，以不同角度看世界，帶給同學更新的觀點，並關懷未來城市發展。
</w:t>
          <w:br/>
          <w:t>
</w:t>
          <w:br/>
          <w:t>這次系列演講，為城市做了不同的定義。隨著快速都市化，以及人口爆炸的年代，未來城市將不只是城市，國界不再有意義，助理教授蘇哲安提到：「未來跨國企業將取代國家意義，城市的地位也有所改變。」他做出大膽預言，未來城市將會打破「紀念城市」的框架，而是成為具有高度流動性，強調「擦掉重寫」的城市。
</w:t>
          <w:br/>
          <w:t>
</w:t>
          <w:br/>
          <w:t>主講教師們並針對不同的城市發展面貌，提出科技城（TechnoCity）、環保城（EcoCity）、樂活城（Slow Life City）、廢棄城（Lost City）等概念，也將未來的戰爭、衝突、弔詭之處，提出討論。
</w:t>
          <w:br/>
          <w:t>
</w:t>
          <w:br/>
          <w:t>在課堂上除了讓同學了解各種「世界之最」的城市外，在「城市之音」單元中，以一小段音樂，讓同學猜測所代表的城市，全場氣氛輕鬆，水環三聶彤甚至精準的指出樂曲音調所代表的城市，並提出許多問題與教師幽默互動，讓在場同學笑聲不斷。水環三A葉辰峰表示：「這次演講，給了我一個不同方向的城市觀，讓我能用與以往迥異的眼界，重新觀察、認識城市未來發展。」</w:t>
          <w:br/>
        </w:r>
      </w:r>
    </w:p>
  </w:body>
</w:document>
</file>