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0d67f0bb9e46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641 期</w:t>
        </w:r>
      </w:r>
    </w:p>
    <w:p>
      <w:pPr>
        <w:jc w:val="center"/>
      </w:pPr>
      <w:r>
        <w:r>
          <w:rPr>
            <w:rFonts w:ascii="Segoe UI" w:hAnsi="Segoe UI" w:eastAsia="Segoe UI"/>
            <w:sz w:val="32"/>
            <w:color w:val="000000"/>
            <w:b/>
          </w:rPr>
          <w:t>TWO ALUMNI CHOOSE TKU TO TIE THE KNOT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We do not usually expect to see brides and bridegrooms in a university classroom. But when it happens, it is certainly a joyful occasion. On April 12, when two TKU alumni who graduated four and half years ago walked in their old classroom in their wedding gown and suit, they were met with rounds of applauses by students and big hugs from their former study adviser, Dr. Shen Chang-mao.  
</w:t>
          <w:br/>
          <w:t>
</w:t>
          <w:br/>
          <w:t>Chen Yi-hwa, the bride, and Lin Jia-ming, the bridegroom, met each other when they were both freshmen of the Department of Business Administration. However, it was not until their junior year that Lin decided to court Chen, who, in fact, declined his pursuit then as she did not want to be distracted from her career planning. Yet, as fate has it, she fell ill during the class graduation trip a year later and it was Lin who sat by her all night to look after her. After that, it was all history, as people would say. 
</w:t>
          <w:br/>
          <w:t>
</w:t>
          <w:br/>
          <w:t>Due to such a tie to Tamkang University, they thought that it would be a good idea to come back to the campus to have their wedding photographs taken. They contacted their teacher, Dr. Shen, who arranged them to come to one of his classes for a photo shoot. Dr. Shen even dressed up for this occasion, and his students in this class all cooperated to be the various props for the photos. Surely, both Chen and Lin will never forget this day.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499616"/>
              <wp:effectExtent l="0" t="0" r="0" b="0"/>
              <wp:docPr id="1" name="IMG_558c4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1/m\f3867edb-1e32-44b3-a395-027756ec2314.jpg"/>
                      <pic:cNvPicPr/>
                    </pic:nvPicPr>
                    <pic:blipFill>
                      <a:blip xmlns:r="http://schemas.openxmlformats.org/officeDocument/2006/relationships" r:embed="Rf7be3cc3c53f46a3" cstate="print">
                        <a:extLst>
                          <a:ext uri="{28A0092B-C50C-407E-A947-70E740481C1C}"/>
                        </a:extLst>
                      </a:blip>
                      <a:stretch>
                        <a:fillRect/>
                      </a:stretch>
                    </pic:blipFill>
                    <pic:spPr>
                      <a:xfrm>
                        <a:off x="0" y="0"/>
                        <a:ext cx="2072640" cy="1499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be3cc3c53f46a3" /></Relationships>
</file>