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27b9b684cd5459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642 期</w:t>
        </w:r>
      </w:r>
    </w:p>
    <w:p>
      <w:pPr>
        <w:jc w:val="center"/>
      </w:pPr>
      <w:r>
        <w:r>
          <w:rPr>
            <w:rFonts w:ascii="Segoe UI" w:hAnsi="Segoe UI" w:eastAsia="Segoe UI"/>
            <w:sz w:val="32"/>
            <w:color w:val="000000"/>
            <w:b/>
          </w:rPr>
          <w:t>NEW TREND OF EMPLOYMENT FAIR: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Career Planning and Placement Section hold a career fair on last Wednesday (27th); companies and agencies, including ING Life Insurance, Shin Kong Financial Holding Company and UMC, and several dozen known enterprise and government bodies all came over. The job hunting atmosphere permeated the whole campus. Several enterprises gave out questionnaires in the business building to look for students who are interested in the career. 
</w:t>
          <w:br/>
          <w:t>The career fair this time is large-scale. The variety of manufacturer in exhibition spreads all over the Hi-Tech, financial life insurance, publishing business, building industry, food industry and manpower intermediary; government offices such as the Ministry of Examination, and Bureau of Employment and Vocational Training in San-Chung came to the exhibition too. 
</w:t>
          <w:br/>
          <w:t>
</w:t>
          <w:br/>
          <w:t>Nan Shan Life Insurances held song and dance performance to attract numerous people’s attention in the poster street. Every manufacturer participating in the exhibition tried one's very best to explain company's characteristics and ideas to the students, and to understand students’ interests too. Students who came to the fair expressed that they got more confidence on future job hunting through the positive attitude from these enterprises. 
</w:t>
          <w:br/>
          <w:t>
</w:t>
          <w:br/>
          <w:t>In the fair, most manufacturers replace traditional resume with questionnaire about students’ interests and inclinations. After a telephone interview with the applicant, the company will notify the applicant about the time and place to attend career briefing; it is only then do the applicant need to provide the resume. This convenient procedure saves the company a lot of time and the applicant a lot of pressure. 
</w:t>
          <w:br/>
          <w:t>
</w:t>
          <w:br/>
          <w:t>In this fair, many TKU alumnus came back school to recruit career partner from their school joniors. Ho Jan-Xiaon, a sales of Taishin Insurance, North District, who graduated last year, indicates that “students from TKU are mostly doing great in their career for their efficiency, so many famous enterprises are quite willing to come to the school to recruit talents.” In his company, he often meets TKU schoolmates and feels comfortable to help them initiated into the company. (~ Johnny Chu and Peiling Hsia )</w:t>
          <w:br/>
        </w:r>
      </w:r>
    </w:p>
    <w:p>
      <w:pPr>
        <w:jc w:val="center"/>
      </w:pPr>
      <w:r>
        <w:r>
          <w:drawing>
            <wp:inline xmlns:wp14="http://schemas.microsoft.com/office/word/2010/wordprocessingDrawing" xmlns:wp="http://schemas.openxmlformats.org/drawingml/2006/wordprocessingDrawing" distT="0" distB="0" distL="0" distR="0" wp14:editId="50D07946">
              <wp:extent cx="2072640" cy="1377696"/>
              <wp:effectExtent l="0" t="0" r="0" b="0"/>
              <wp:docPr id="1" name="IMG_34601d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642/m\09d3b419-0211-4181-a922-dba76925bb44.jpg"/>
                      <pic:cNvPicPr/>
                    </pic:nvPicPr>
                    <pic:blipFill>
                      <a:blip xmlns:r="http://schemas.openxmlformats.org/officeDocument/2006/relationships" r:embed="R3d634221733842e6" cstate="print">
                        <a:extLst>
                          <a:ext uri="{28A0092B-C50C-407E-A947-70E740481C1C}"/>
                        </a:extLst>
                      </a:blip>
                      <a:stretch>
                        <a:fillRect/>
                      </a:stretch>
                    </pic:blipFill>
                    <pic:spPr>
                      <a:xfrm>
                        <a:off x="0" y="0"/>
                        <a:ext cx="2072640" cy="137769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d634221733842e6" /></Relationships>
</file>