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c489da83a4f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書畫四大家 揮灑淡江藝術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文�熊君君　陳貝宇　攝影�邱湘媛
</w:t>
          <w:br/>
          <w:t>為提升校園藝術學風，增進藝術欣賞知能，達到藝術與教育、校園與社區、文化與國際相結合的目的，本校除於89年正式啟用文錙藝術中心外，並先後聘請多位駐校藝術家，目前本校的駐校藝術家包括享譽藝壇的李奇茂、顧重光、周澄、林妙鏗4位，為淡江注入一股濃濃的藝術氣息。
</w:t>
          <w:br/>
          <w:t>
</w:t>
          <w:br/>
          <w:t>李奇茂  執台灣水墨繪畫牛耳
</w:t>
          <w:br/>
          <w:t>目前擔任文錙藝術中心主任的的李奇茂，總喜愛挑戰自我極限，他說：「心靈必須跟著時代、時下的年輕人走，否則自身的藝術就無法成長，而藝術演變很快，若還畫一百年前阿嬤時代就看過的畫，誰還要看呢？」李奇茂笑稱自己：「眼睛是如意袋，可儲存萬物，而不打草稿，就是我的專長！」他於40年前見過的長城，不用打草稿，僅花費5分鐘便可畫完。
</w:t>
          <w:br/>
          <w:t>執台灣水墨繪畫牛耳的李奇茂，在世界各地播下中華藝術的種子。從1960年代開始就到國外講學、辦畫展，40多年來，已在西班牙、法國、美國、韓國、南非共和國等幾十個國家舉辦逾百次畫展。為表彰他為東西方文化交流的貢獻，澳洲布里斯國家公園特地種植一棵「李奇茂樹」，而美國舊金山市也將11月29日訂為「李奇茂日」。
</w:t>
          <w:br/>
          <w:t>
</w:t>
          <w:br/>
          <w:t>現年81歲的李奇茂身型高大、鬚髮皆白、戴著玳瑁眼鏡，善於在連續不停的頻繁動作中，瞬間抓住人物、動物重心的平衡，並唯妙唯肖地畫出其神態。他認為繪畫除了是個人鑽研的創作外，也應該是引起觀眾共鳴、產生心靈之美的藝術品。
</w:t>
          <w:br/>
          <w:t>
</w:t>
          <w:br/>
          <w:t>從事藝術教育55年的李奇茂，將服務人群視為己任，他說：「我都是以服務為主，學藝術就是為了這個，而非爭取名利。我從沒考慮過年齡，因為我的智慧、思想沒有衰退，還是可以服務人群！現在擔任文錙藝術中心主任，就是要服務淡江，我樂在其中，願與淡江大學的師生共榮。」
</w:t>
          <w:br/>
          <w:t>
</w:t>
          <w:br/>
          <w:t>顧重光 中西合璧獨樹一格
</w:t>
          <w:br/>
          <w:t>帶著藝術家帽，揹著背包在校園中走著，彷彿從漫畫中走出來的藝術家，卻又少了一些孤高自賞的氣質，多了一股自然流露的親和，以及爽朗的笑聲，有點頑童的叛逆和永遠充滿著好奇心，求新、求變，這就是顧重光。
</w:t>
          <w:br/>
          <w:t>
</w:t>
          <w:br/>
          <w:t>顧重光多次獲得全國美展免審參展的殊榮，經常受邀至世界各地舉辦個展、聯展，擔任國際造型藝術協會ISPAA台灣委員會會長、FAA亞洲藝術家聯盟台灣委員會會長等，雖然曾因身體上一度不適，必須暫擱畫筆，但憑著對藝術的堅持與決心，讓他咬緊牙關，重拾志業。
</w:t>
          <w:br/>
          <w:t>
</w:t>
          <w:br/>
          <w:t>顧重光高中畢業時，正值西方抽象畫的潮流充斥台灣畫壇，中西融合的理念悄悄地在他的心中發芽，因此他將中國文字拆解變形，融入抽象畫中，成為獨樹一格的畫風。他的作品--「柿子的對位」，即結合東西方的視野、西畫真實筆觸與水墨畫的寫意線條。
</w:t>
          <w:br/>
          <w:t>
</w:t>
          <w:br/>
          <w:t>強調多元化的顧重光，時常隻身前往世界各地旅遊，尋找靈感，他積極拓展視野及語言能力，身上備有一個囊括6國語言的小冊子，這是他環遊世界的法寶。
</w:t>
          <w:br/>
          <w:t>
</w:t>
          <w:br/>
          <w:t>周澄，詩、書、畫、印四藝皆精，在師大畢業那一年，即得到第5屆全國美展國畫，免審參展的榮譽，並於第7屆全國美展得到篆刻第一，之後更先後參加多次展覽、個展，足跡遍佈美加、英、日等地，更於2003年在北京故宮博物院繪畫館，舉辦大型書畫金石個展，這是北京故宮開館以來，首次舉辦的當代畫家個展，可見其在兩岸藝壇之地位。
</w:t>
          <w:br/>
          <w:t>
</w:t>
          <w:br/>
          <w:t>周澄高中時擔任學藝股長，必須時常往返導師江兆坤的家中，深為老師的畫作、造詣所吸引，每每觀之忘我，江兆坤對他也十分欣賞便收為門徒，開啟周澄通往藝術的大門。並於就讀師大期間，寓居於江兆坤先生家，回憶起這段日子，周澄感懷地表示：「在老師身上，學到的不僅是畫畫的技巧，更學到了待人處事、作學問的哲學，以及許多生活細節的模範，這是沒有朝夕相處之下，所學不到的。」在這段期間，江兆坤先生給予他的不僅是教育，更為他奠下深厚的文學涵養。
</w:t>
          <w:br/>
          <w:t>
</w:t>
          <w:br/>
          <w:t>將旅遊視為創作靈感來源的周澄，經常受邀至世界各地展覽，「希望藉由展覽，向世界推廣中國文化，不只是死的給予，而是活的交流，有結合就有營養，自然會有所成長，內涵也會愈來愈深。」周澄會先行了解各國文化，以各地風土民情為題材，透過水墨筆觸展現，讓看似深邃而不可及的神秘中國文化，更貼近當地人的心。他認為：「無論做什麼學問，一定要先有個本體，再開始各方吸收，融合進入固守的本體，把它滋養、成熟茁壯。」周澄的繪畫本體就是山水畫，他學習其他中西畫派之長，融會貫通之後，找出自己的繪畫風格。
</w:t>
          <w:br/>
          <w:t>
</w:t>
          <w:br/>
          <w:t>周澄對淡江的環境非常讚賞，「文學是重要的生活潤滑劑，深入對文化的了解，對未來人生成長、觀點，會更有深度。」希望對於百分之九十以英語教學的蘭陽校園，能多注入文學氣息，甚至在校園景觀上達到陶冶性情的目的。他堅定地說：「藝術就是我的工作、我的職業、我的生命，跟藝術有關的一切，就是我一輩子要做的事情！」
</w:t>
          <w:br/>
          <w:t>
</w:t>
          <w:br/>
          <w:t>林妙鏗  花鳥畫唯妙唯肖
</w:t>
          <w:br/>
          <w:t>「既然有機會擔任蘭陽駐校藝術家，進駐如此優渥環境，當然要盡情創作好作品。」林妙鏗是水墨畫家泰斗周澄的愛徒，字子琤，林妙鏗人如其名，蘊藏無窮累積的知識，猶如玉石只要輕輕敲撞便會發出美妙的樂音。
</w:t>
          <w:br/>
          <w:t>
</w:t>
          <w:br/>
          <w:t>林妙鏗在花鳥畫方面，師承吳平、鄔企園，山水畫方面則追隨周澄。「真的很幸運，能一路跟隨著周老師到現在。」他滿懷感激地說，就讀師大時認識篆刻課老師周澄，由於周澄詩書畫印四藝皆精，所以除了篆刻，其他各方面也會請教於他，受到周澄長期用心的栽培，曾多次出席中韓兩岸水墨交流展，於1998年榮登世界華人美術名家年鑑，並收錄於中國國際名人北京《中華人物辭海》，現任春聲畫會會長，又於去年10月承蒙周澄提拔，聘為本校駐校藝術家，受周澄影響至深。
</w:t>
          <w:br/>
          <w:t>
</w:t>
          <w:br/>
          <w:t>林妙鏗出生於有台灣後花園美譽的宜蘭，飽受靈山秀水的洗禮，有著一股清逸脫俗的氣質。他十分注重平日生活的萌養，他說：「文人畫表現的都是生活週遭環境，文房四寶、造景園林等皆是中國藝術重要的養分。」對明清家具深入研究十幾年，加上在藝術上的素養，他為自己打造出一座古色古香的居所--「玉韻堂」。掛屏、枕頭、桌椅等中國古典家具，加上雅石、康熙時代的鳥籠等，彷若一座小博物館，也因此吸引香港「中國文物世界雜誌」、「裝潢世界雜誌」等多家雜誌前來採訪。擅長花鳥畫的他，更打造一座園林，蓄養鴛鴦、翠綠鳩、金雞等鳥類，平日細心觀察愛鳥的各種風情，增加他作畫的靈感。
</w:t>
          <w:br/>
          <w:t>
</w:t>
          <w:br/>
          <w:t>談到如何更進一步營造淡江的藝術氛圍，李奇茂表示：「文錙藝術中心擁有很好的硬體設施，連台北美術館館長黃才郎，都稱讚文錙藝術中心的設備是全國大學第一！」但徒有好的硬體，缺少軟體培養十分可惜，所以他正籌備成立藝術研究所，另外他也希望學校能在文錙藝術中心前面的榕樹下、海事博物館及文錙音樂廳前，都能設有咖啡座，「那麼無論一年四季，濃郁的咖啡香佐配校園美景與藝術氣息，是再美味不過的了。」未來，相信經由這4位享譽藝壇的藝術家齊心努力之下，必能將淡江打造成一座藝術殿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3944112"/>
              <wp:effectExtent l="0" t="0" r="0" b="0"/>
              <wp:docPr id="1" name="IMG_f75a74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575bb3aa-11de-40da-9b4d-54f7063ca807.jpg"/>
                      <pic:cNvPicPr/>
                    </pic:nvPicPr>
                    <pic:blipFill>
                      <a:blip xmlns:r="http://schemas.openxmlformats.org/officeDocument/2006/relationships" r:embed="Rb4f69d3ae37d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3944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f9eb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6c53c53b-51a4-437a-8086-77ff19991e8b.JPG"/>
                      <pic:cNvPicPr/>
                    </pic:nvPicPr>
                    <pic:blipFill>
                      <a:blip xmlns:r="http://schemas.openxmlformats.org/officeDocument/2006/relationships" r:embed="R16b9abc941ce49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15968"/>
              <wp:effectExtent l="0" t="0" r="0" b="0"/>
              <wp:docPr id="1" name="IMG_a63f5e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b33a10e1-ceba-4ed3-81e7-288e790cb243.jpg"/>
                      <pic:cNvPicPr/>
                    </pic:nvPicPr>
                    <pic:blipFill>
                      <a:blip xmlns:r="http://schemas.openxmlformats.org/officeDocument/2006/relationships" r:embed="R545083a1664442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15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072b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fbbffcde-3748-4062-9b9f-08066d4f77b2.JPG"/>
                      <pic:cNvPicPr/>
                    </pic:nvPicPr>
                    <pic:blipFill>
                      <a:blip xmlns:r="http://schemas.openxmlformats.org/officeDocument/2006/relationships" r:embed="R28f241b04977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3adfb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84024ffb-5760-441c-b08f-f783d032bb2e.JPG"/>
                      <pic:cNvPicPr/>
                    </pic:nvPicPr>
                    <pic:blipFill>
                      <a:blip xmlns:r="http://schemas.openxmlformats.org/officeDocument/2006/relationships" r:embed="R19a09005eb1c41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f69d3ae37d42e3" /><Relationship Type="http://schemas.openxmlformats.org/officeDocument/2006/relationships/image" Target="/media/image2.bin" Id="R16b9abc941ce4998" /><Relationship Type="http://schemas.openxmlformats.org/officeDocument/2006/relationships/image" Target="/media/image3.bin" Id="R545083a1664442db" /><Relationship Type="http://schemas.openxmlformats.org/officeDocument/2006/relationships/image" Target="/media/image4.bin" Id="R28f241b04977400d" /><Relationship Type="http://schemas.openxmlformats.org/officeDocument/2006/relationships/image" Target="/media/image5.bin" Id="R19a09005eb1c41eb" /></Relationships>
</file>