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ac2457c7ce47a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576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海博館六月五日慶生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【記者林怡君報導】海事博物館於六月六日要過十四歲生日了！今年館慶活動將擴大舉行，於年館慶活動將擴大舉行，於五、六日將推出凡購買海博館禮品皆採「買一送一」優惠方案。
</w:t>
          <w:br/>
          <w:t>　因館慶前一天為畢業典禮，故海博館決定提前在畢業典禮（五日）與畢業生同歡。五日當天在館前魚池區設置露天咖啡座，更邀請由身心障礙者組成的「活勵」打擊樂團蒞臨表演。欣賞完表演，應屆畢業生可別急著走開，海博館特地為畢業生舉辦「嗆聲大賽」，只要對著麥克風高喊「我終於畢業了」，分貝最高前五名就可獲得精美禮品</w:t>
          <w:br/>
        </w:r>
      </w:r>
    </w:p>
  </w:body>
</w:document>
</file>