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517016e7204e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企業菁英探討兩岸台商經營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【記者吳采璇淡水校園報導】鑑於兩岸經濟活動持續交流與擴大，企業管理學系下週五（9日）將在驚聲國際會議廳，舉辦「兩岸台商企業經營管理個案實務」研討會。
</w:t>
          <w:br/>
          <w:t>
</w:t>
          <w:br/>
          <w:t>學術副校長馮朝剛、企管系所主任洪英正，將與各大企業管理人，探討兩岸企業實務交流成效，邀請柏騰科技董事長劉啟志、三匠科技副總王嘉業、品祥實業總經理蔡振生等精密科技業，及海運公會董事長曾俊鵬、新竹貨運副總黃世鈺等運輸產業，和宏凱集團總經理王興華、大潤發採購處長林啟瑜、永光化學董事陳建信、上海一建上屋裝飾工程特助王詩萍等製造、營造業及商業服務業人士。
</w:t>
          <w:br/>
          <w:t>
</w:t>
          <w:br/>
          <w:t>企管系主任洪英正表示，中國從世界工廠發展成世界市場，其經濟實力不容忽視，兩岸如何在經濟競爭與合作關係中獲得雙贏，是台商關注的焦點。此次研討會舉辦即為獲得更廣泛的兩岸實務探討成效。</w:t>
          <w:br/>
        </w:r>
      </w:r>
    </w:p>
  </w:body>
</w:document>
</file>