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f36928ac942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大陸所籃賽 勇奪全國亞軍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中國大陸研究所籃球隊於上月27日於中興大學參加第5屆全國政研盃，參加學校包括淡江、政大、師大、輔大及文化等9所大學，最後奪下亞軍，張哲維表示：「第一次報名參加校外比賽很興奮，賽程中彼此相互團結，能獲得佳績，十分開心。」
</w:t>
          <w:br/>
          <w:t>
</w:t>
          <w:br/>
          <w:t>大陸所所長郭建中表示，十分支持學生利用課餘時間打藍球；籃球隊長黃子豪同學指出，能有如此佳績全在於隊友們勤加練習，另外所上彭之綺等7位同學不辭路途遙遠至台中支持所隊，抬高氣勢。
</w:t>
          <w:br/>
          <w:t>
</w:t>
          <w:br/>
          <w:t>冠亞賽中，不幸以2分之差輸給了文化大學，但隊員韓化宇表示：「從比賽獲得經驗是最重要的，並且能與其他研究生互相交流，使得參加這次比賽變得更加有意義。」</w:t>
          <w:br/>
        </w:r>
      </w:r>
    </w:p>
  </w:body>
</w:document>
</file>