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5e8a6056c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畢業感言&amp;gt;往後的學習  才正要開始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■吳榮賜（中文系碩士班畢業生、國際知名雕刻家）
</w:t>
          <w:br/>
          <w:t>相較於其他的後輩，我的求學之路，其實很晚才開始，不過幸好，這一路上很順遂，也得到許多人的幫助。
</w:t>
          <w:br/>
          <w:t>
</w:t>
          <w:br/>
          <w:t>從進大學開始，關於我年紀的笑話一直不斷，有人看我走到教室以為是學生家長、也有人以為我是老師而奉茶，諸如此類的事層出不窮；同學看到我都會親切的叫我一聲「阿伯」，有些很可愛的同學也會「大哥、大哥」的叫我；在唸研究所的時候，也有女同學帶男朋友請我幫他「鑑定、鑑定」看看，唸書的過程，有甘有苦，但是在追求學問的過程中，和我一起走過來的年輕孩子，也讓我再一次的體驗到青春的光彩。
</w:t>
          <w:br/>
          <w:t>
</w:t>
          <w:br/>
          <w:t>我五十多歲才開始唸大學，唸書的日子比起年輕孩子辛苦，他們考前唸兩個小時可能就可以應付，但我一定要一字一句的下工夫唸才可以，大概也就是如此，所以我的基礎，可以讓我順利升上唸研究所。有時也會和老師們一起出去聚餐、「開講」，透過彼此學習的激勵，激發出許多創作的火花，比如我大三那年在101大樓展出的甲骨文雕刻，就是用我的雕刻技術，加上老師們的學術知識共同創作出的藝術品。
</w:t>
          <w:br/>
          <w:t>
</w:t>
          <w:br/>
          <w:t>從開始唸書、畢業到現在，淡江給我的，不只是在創作上的幫助，對於我在學問上的視野也大為開拓。拿到碩士學位，像是一塊為人生下註腳的里程碑，但往後的學習，才正要開始。（記者王頌整理）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04544"/>
              <wp:effectExtent l="0" t="0" r="0" b="0"/>
              <wp:docPr id="1" name="IMG_c8e846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5db9725d-09c3-4ba9-8388-02743072394c.jpg"/>
                      <pic:cNvPicPr/>
                    </pic:nvPicPr>
                    <pic:blipFill>
                      <a:blip xmlns:r="http://schemas.openxmlformats.org/officeDocument/2006/relationships" r:embed="R89dc17356e5844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dc17356e584407" /></Relationships>
</file>