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2d34adaf9e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愛心大使出擊 暑假服務社會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【記者林筱庭淡水校園報導】本校9個社團12個服務隊近300名同學，暑假期間將頂著赤炎炎的日頭至各地散發愛與關懷，校長張家宜博士將於21日下午2時，在商館B712頒旗授證給這群愛心大使。
</w:t>
          <w:br/>
          <w:t>
</w:t>
          <w:br/>
          <w:t>教育學程學會將首開先例，分別至內湖高中、桃源國中及三芝國中，輔導國高中生的數學、英文科目，並輔以升學輔導，3個分隊預計將服務185名學生。而大地環保工作團今年以「紅樹林生態與保育」為主題，要到台北縣八里國小服務，讓小朋友從熟悉住家附近的生態，進而擴展視野，了解環境保育的重要性。
</w:t>
          <w:br/>
          <w:t>
</w:t>
          <w:br/>
          <w:t>特別的是，康輔社應淡水漁會邀請，舉辦「反璞歸真兒童夏令營」，三天兩夜的活動將帶領60位國小學生遊遍淡水地區，還會至淡江農場、淡水區漁會及阿三哥農場等地，融合農漁牧業，要讓小朋友過個與都市截然不同的暑假生活。同時康輔社也受台北縣雙溪鄉聖南寺的師父之邀，到當地舉辦佛學營，今年的主題是「忍辱與柔和」，將帶領150位國小3到6年級的小朋友，每天除了帶早操，還會舉辦迎新晚會、大地遊戲、惜別晚會等活動，陪著他們度過5天4夜的歡樂時光。
</w:t>
          <w:br/>
          <w:t>
</w:t>
          <w:br/>
          <w:t>其中文藝服務隊有：合唱團到國家音樂廳、新竹合勤音樂廳、本校文錙音樂廳及台中慕義堂表演；國樂社將到嘉義、台中等地區巡迴演出。而社會服務隊中，彰化校友會返鄉服務隊到南州國小、天文社到桃園縣介壽國小、關懷動物社到台南縣新化鎮私人動物收容所、淡江嚕啦啦則到苗栗縣新英國小服務。</w:t>
          <w:br/>
        </w:r>
      </w:r>
    </w:p>
  </w:body>
</w:document>
</file>