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aaebd442e44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下學期9月11日開始上課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【記者黃昕瑤淡水校園報導】本學期暑假自下週三（21日）期末考結束後開始，8月1日（二）至7日（一）開放初選下學期課程，下學期9月11日開始上課。
</w:t>
          <w:br/>
          <w:t>
</w:t>
          <w:br/>
          <w:t>第一階段選課時間依照四、三、二年級順序，從8月1日（二）至3日，第二階段則從4日（五）至6日，每天早上11時開始至隔日上午10時止開放選課。此外，為方便同學選課，8月1日至3日，上午11時至下午4時，開放商管大樓B216電腦教室，歡迎同學多多利用，選課後於8月7日下午1時起，在http：//www.emis.tku.edu.tw可查詢所選之課程。</w:t>
          <w:br/>
        </w:r>
      </w:r>
    </w:p>
  </w:body>
</w:document>
</file>